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70" w:rsidRDefault="00B561A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дополнительных образовательных общеразвивающих программ реализуемых </w:t>
      </w:r>
    </w:p>
    <w:p w:rsidR="006E1C70" w:rsidRDefault="00EE05A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МБУ ДО «ДЮЦ «Радуга» в 2025 – 2026</w:t>
      </w:r>
      <w:r w:rsidR="00B561A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E1C70" w:rsidRDefault="006E1C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8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11"/>
        <w:gridCol w:w="3051"/>
        <w:gridCol w:w="1792"/>
        <w:gridCol w:w="112"/>
        <w:gridCol w:w="12"/>
        <w:gridCol w:w="1154"/>
        <w:gridCol w:w="1305"/>
        <w:gridCol w:w="1200"/>
        <w:gridCol w:w="15"/>
        <w:gridCol w:w="2415"/>
        <w:gridCol w:w="3219"/>
      </w:tblGrid>
      <w:tr w:rsidR="006E1C70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№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Наименование образовательной программы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ФИО педагога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Форма обучения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Нормативный срок обучения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Язык, на котором осуществляется образование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Использование электронного обучения и дистанционных образовательных технологий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Описание образовательной программы</w:t>
            </w:r>
          </w:p>
        </w:tc>
      </w:tr>
      <w:tr w:rsidR="006E1C70" w:rsidTr="0021455A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>Художественная направленность</w:t>
            </w:r>
          </w:p>
        </w:tc>
      </w:tr>
      <w:tr w:rsidR="006E1C70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художественной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Штудия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. Дети»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Синякин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А.М.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 w:rsidP="00EE05A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системе работы используются нестандартные подходы к организации изобразительной деятельности и  нетрадиционные техники  для развития творчества детей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.</w:t>
            </w:r>
          </w:p>
        </w:tc>
      </w:tr>
      <w:tr w:rsidR="006E1C70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E1C70" w:rsidRDefault="00B561A2">
            <w:pPr>
              <w:pStyle w:val="a8"/>
              <w:jc w:val="center"/>
              <w:rPr>
                <w:kern w:val="0"/>
                <w:lang w:eastAsia="ru-RU" w:bidi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художественной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Штудия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+»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Синякин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А.М.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4"/>
              <w:widowControl w:val="0"/>
              <w:spacing w:after="0"/>
              <w:ind w:right="-31" w:firstLine="26"/>
              <w:jc w:val="both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Занятия изобразительным искусством являются эффективным средством приобщения  детей младшего школьного возраста к изучению народных традиций. </w:t>
            </w:r>
          </w:p>
        </w:tc>
      </w:tr>
      <w:tr w:rsidR="006E1C70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E1C70" w:rsidRDefault="00B561A2">
            <w:pPr>
              <w:jc w:val="center"/>
              <w:rPr>
                <w:kern w:val="0"/>
                <w:lang w:eastAsia="ru-RU" w:bidi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художественной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Штудия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Синякин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А.М.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Занятия изобразительным искусством являются эффективным средством приобщения  детей старшего школьного возраста к изучению народных традиций.</w:t>
            </w:r>
          </w:p>
        </w:tc>
      </w:tr>
      <w:tr w:rsidR="006E1C70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6E1C70">
            <w:pPr>
              <w:jc w:val="center"/>
              <w:rPr>
                <w:kern w:val="0"/>
                <w:lang w:eastAsia="ru-RU" w:bidi="ar-SA"/>
              </w:rPr>
            </w:pP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6E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6E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6E1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6E1C70">
            <w:pPr>
              <w:rPr>
                <w:kern w:val="0"/>
                <w:lang w:eastAsia="ru-RU" w:bidi="ar-S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6E1C70">
            <w:pPr>
              <w:rPr>
                <w:kern w:val="0"/>
                <w:lang w:eastAsia="ru-RU" w:bidi="ar-SA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6E1C70">
            <w:pPr>
              <w:pStyle w:val="a4"/>
              <w:widowControl w:val="0"/>
              <w:tabs>
                <w:tab w:val="left" w:pos="0"/>
              </w:tabs>
              <w:spacing w:before="2" w:after="0"/>
              <w:ind w:firstLine="36"/>
              <w:jc w:val="both"/>
              <w:rPr>
                <w:kern w:val="0"/>
                <w:lang w:eastAsia="ru-RU"/>
              </w:rPr>
            </w:pPr>
          </w:p>
        </w:tc>
      </w:tr>
      <w:tr w:rsidR="006E1C70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E1C70" w:rsidRDefault="00B561A2">
            <w:pPr>
              <w:jc w:val="center"/>
              <w:rPr>
                <w:kern w:val="0"/>
                <w:lang w:eastAsia="ru-RU" w:bidi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художественной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«Разноцветный мир»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Соснина Н.Т.</w:t>
            </w:r>
          </w:p>
          <w:p w:rsidR="006E1C70" w:rsidRDefault="00EE05AA" w:rsidP="00EE05AA">
            <w:pPr>
              <w:jc w:val="center"/>
              <w:rPr>
                <w:rFonts w:ascii="Times New Roman" w:hAnsi="Times New Roman" w:cs="Times New Roman"/>
              </w:rPr>
            </w:pPr>
            <w:r w:rsidRPr="00EE05AA">
              <w:rPr>
                <w:rFonts w:ascii="Times New Roman" w:hAnsi="Times New Roman" w:cs="Times New Roman"/>
              </w:rPr>
              <w:t>Ушакова С</w:t>
            </w:r>
            <w:r>
              <w:rPr>
                <w:rFonts w:ascii="Times New Roman" w:hAnsi="Times New Roman" w:cs="Times New Roman"/>
              </w:rPr>
              <w:t>.</w:t>
            </w:r>
            <w:r w:rsidRPr="00EE05AA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jc w:val="both"/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/>
                <w:bCs/>
                <w:kern w:val="0"/>
                <w:lang w:eastAsia="ru-RU" w:bidi="ar-SA"/>
              </w:rPr>
              <w:t>Данная программа предлагает широкий спектр творческих работ из различных групп художественных  и бросовых материалов. Диапазон работ, предлагаемых в данной программе – популярные виды ручного труда, рукоделия, доступные для детей различного возраста</w:t>
            </w:r>
          </w:p>
        </w:tc>
      </w:tr>
      <w:tr w:rsidR="006E1C70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E1C70" w:rsidRDefault="00B561A2">
            <w:pPr>
              <w:jc w:val="center"/>
              <w:rPr>
                <w:kern w:val="0"/>
                <w:lang w:eastAsia="ru-RU" w:bidi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художественной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«Мир игрушки»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Соснина Н.Т.</w:t>
            </w:r>
          </w:p>
          <w:p w:rsidR="006E1C70" w:rsidRDefault="006E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jc w:val="both"/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/>
                <w:bCs/>
                <w:kern w:val="0"/>
                <w:lang w:eastAsia="ru-RU" w:bidi="ar-SA"/>
              </w:rPr>
              <w:t>Программа направлена на изготовление детьми игрушек из различных материалов: бумага, ткань, бросовые материалы, нитки,  и т.п.</w:t>
            </w:r>
          </w:p>
        </w:tc>
      </w:tr>
      <w:tr w:rsidR="006E1C70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E1C70" w:rsidRDefault="00B561A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E1C70" w:rsidRDefault="00B561A2">
            <w:pPr>
              <w:jc w:val="center"/>
              <w:rPr>
                <w:kern w:val="0"/>
                <w:lang w:eastAsia="ru-RU" w:bidi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художественной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«Мир фантазий»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Соснина Н.Т.</w:t>
            </w:r>
          </w:p>
          <w:p w:rsidR="006E1C70" w:rsidRDefault="006E1C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0" w:rsidRDefault="00B561A2">
            <w:pPr>
              <w:pStyle w:val="ab"/>
              <w:shd w:val="clear" w:color="auto" w:fill="FFFFFF"/>
              <w:spacing w:line="240" w:lineRule="atLeast"/>
              <w:rPr>
                <w:color w:val="000000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kern w:val="0"/>
                <w:shd w:val="clear" w:color="auto" w:fill="FFFFFF"/>
                <w:lang w:eastAsia="en-US" w:bidi="ar-SA"/>
              </w:rPr>
              <w:t xml:space="preserve">Программа предназначена для развития творческих способностей ребенка, организации его досуга работая в технике папье-маше с использованием приемов конструирования. </w:t>
            </w:r>
          </w:p>
        </w:tc>
      </w:tr>
      <w:tr w:rsidR="00677D72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1C60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77D72" w:rsidRDefault="00677D72" w:rsidP="001C603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77D72" w:rsidRDefault="00677D72" w:rsidP="001C6030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художественной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«Вокальное искусство»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EE05AA" w:rsidP="001C60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Притчин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М.В.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1C60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1C60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1C6030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1C6030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 направлена на организацию учебн</w:t>
            </w:r>
            <w:proofErr w:type="gram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воспитательного процесса по индивидуальной траектории развития  вокальных умений и навыков как групп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>обучающихся, так и отдельно взятых учеников</w:t>
            </w:r>
          </w:p>
        </w:tc>
      </w:tr>
      <w:tr w:rsidR="00677D72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>9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2E09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77D72" w:rsidRDefault="00677D72" w:rsidP="002E09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77D72" w:rsidRDefault="00677D72" w:rsidP="002E0910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художественной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«Маги бумаги»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2E09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Бородичук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Е.В.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2E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2E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2E0910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2E0910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Основным материалом для создания поделок является бумага, вспомогательным может быть любой искусственный или природный материал.</w:t>
            </w:r>
          </w:p>
        </w:tc>
      </w:tr>
      <w:tr w:rsidR="00677D72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121B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77D72" w:rsidRDefault="00677D72" w:rsidP="00121B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77D72" w:rsidRDefault="00677D72" w:rsidP="00121B6E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художественной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«Я хочу танцевать»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121B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Гирькина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EE05AA" w:rsidRPr="00EE05AA" w:rsidRDefault="00EE05AA" w:rsidP="00EE05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05AA">
              <w:rPr>
                <w:rFonts w:ascii="Times New Roman" w:hAnsi="Times New Roman" w:cs="Times New Roman"/>
              </w:rPr>
              <w:t>Орищук</w:t>
            </w:r>
            <w:proofErr w:type="spellEnd"/>
            <w:r w:rsidRPr="00EE05AA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.</w:t>
            </w:r>
            <w:r w:rsidRPr="00EE05A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05AA" w:rsidRPr="00EE05AA" w:rsidRDefault="00EE05AA" w:rsidP="00EE05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05AA">
              <w:rPr>
                <w:rFonts w:ascii="Times New Roman" w:hAnsi="Times New Roman" w:cs="Times New Roman"/>
              </w:rPr>
              <w:t>Мазеина</w:t>
            </w:r>
            <w:proofErr w:type="spellEnd"/>
            <w:r w:rsidRPr="00EE05AA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</w:t>
            </w:r>
            <w:r w:rsidRPr="00EE05A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05AA" w:rsidRDefault="00EE05AA" w:rsidP="00EE05AA">
            <w:pPr>
              <w:jc w:val="center"/>
              <w:rPr>
                <w:rFonts w:ascii="Times New Roman" w:hAnsi="Times New Roman" w:cs="Times New Roman"/>
              </w:rPr>
            </w:pPr>
            <w:r w:rsidRPr="00EE05AA">
              <w:rPr>
                <w:rFonts w:ascii="Times New Roman" w:hAnsi="Times New Roman" w:cs="Times New Roman"/>
              </w:rPr>
              <w:t>Федулова А</w:t>
            </w:r>
            <w:r>
              <w:rPr>
                <w:rFonts w:ascii="Times New Roman" w:hAnsi="Times New Roman" w:cs="Times New Roman"/>
              </w:rPr>
              <w:t>.</w:t>
            </w:r>
            <w:r w:rsidRPr="00EE05A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121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121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121B6E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121B6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Программа по хореографии основана на принципах взаимосвязи обучения с развитием, эстетического воспитания с хореографической и физической подготовкой, что способствует развитию творческой активности детей</w:t>
            </w:r>
          </w:p>
        </w:tc>
      </w:tr>
      <w:tr w:rsidR="00677D72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3664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77D72" w:rsidRDefault="00677D72" w:rsidP="0036644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77D72" w:rsidRDefault="00677D72" w:rsidP="00366444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художественной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«Ритм детства»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366444">
            <w:pPr>
              <w:jc w:val="center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Соснина В.М.</w:t>
            </w:r>
          </w:p>
          <w:p w:rsidR="00677D72" w:rsidRDefault="00677D72" w:rsidP="00366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366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366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366444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366444">
            <w:pPr>
              <w:keepLines/>
              <w:widowControl w:val="0"/>
              <w:overflowPunct w:val="0"/>
              <w:spacing w:after="1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ascii="Nimbus Roman" w:hAnsi="Nimbus Roman" w:cs="Calibri"/>
                <w:kern w:val="0"/>
                <w:lang w:bidi="ar-SA"/>
              </w:rPr>
              <w:t>Суть программы заключается в использовании методов и приёмов, необходимых для успешной концертной и конкурсной деятельности, что, безусловно, ведёт танцора к максимальному погружению в мир танца, через системную подготовку и увеличенному количеству выступлений на различных танцевальных проектах.</w:t>
            </w:r>
          </w:p>
        </w:tc>
      </w:tr>
      <w:tr w:rsidR="00677D72" w:rsidTr="0021455A">
        <w:trPr>
          <w:trHeight w:val="29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8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>12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56283E">
            <w:pPr>
              <w:jc w:val="center"/>
            </w:pPr>
            <w:r>
              <w:t>Дополнительная общеобразовательная (общеразвивающая)</w:t>
            </w:r>
          </w:p>
          <w:p w:rsidR="00677D72" w:rsidRDefault="00677D72" w:rsidP="0056283E">
            <w:pPr>
              <w:jc w:val="center"/>
            </w:pPr>
            <w:r>
              <w:t>программа</w:t>
            </w:r>
          </w:p>
          <w:p w:rsidR="00677D72" w:rsidRDefault="00677D72" w:rsidP="0056283E">
            <w:pPr>
              <w:jc w:val="center"/>
            </w:pPr>
            <w:r>
              <w:t>художественной направленности</w:t>
            </w:r>
          </w:p>
          <w:p w:rsidR="00677D72" w:rsidRPr="00EF6483" w:rsidRDefault="00677D72" w:rsidP="0056283E">
            <w:pPr>
              <w:jc w:val="center"/>
            </w:pPr>
            <w:r>
              <w:t>«Театральная студия «Первые роли»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56283E">
            <w:r>
              <w:t>Романова Л.А.</w:t>
            </w:r>
          </w:p>
          <w:p w:rsidR="00677D72" w:rsidRPr="00EF6483" w:rsidRDefault="00677D72" w:rsidP="0056283E"/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Pr="00EF6483" w:rsidRDefault="00677D72" w:rsidP="0056283E">
            <w: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Pr="00EF6483" w:rsidRDefault="00677D72" w:rsidP="0056283E">
            <w: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Pr="00121E86" w:rsidRDefault="00677D72" w:rsidP="0056283E">
            <w:r w:rsidRPr="00121E86"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EE05AA">
            <w:proofErr w:type="spellStart"/>
            <w:r w:rsidRPr="00121E86">
              <w:t>ВКонтакте</w:t>
            </w:r>
            <w:proofErr w:type="spellEnd"/>
            <w:r w:rsidRPr="00121E86">
              <w:t xml:space="preserve">, </w:t>
            </w:r>
            <w:proofErr w:type="spellStart"/>
            <w:r w:rsidRPr="00121E86">
              <w:t>WhatsApp</w:t>
            </w:r>
            <w:proofErr w:type="spellEnd"/>
            <w:r w:rsidRPr="00121E86"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Pr="00EF6483" w:rsidRDefault="00677D72" w:rsidP="0056283E">
            <w:r w:rsidRPr="00AE236A">
      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</w:t>
            </w:r>
          </w:p>
        </w:tc>
      </w:tr>
      <w:tr w:rsidR="00677D72" w:rsidTr="0021455A">
        <w:trPr>
          <w:trHeight w:val="56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8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1E3387">
            <w:pPr>
              <w:jc w:val="center"/>
            </w:pPr>
            <w:r>
              <w:t>Дополнительная общеобразовательная (общеразвивающая)</w:t>
            </w:r>
          </w:p>
          <w:p w:rsidR="00677D72" w:rsidRDefault="00677D72" w:rsidP="001E3387">
            <w:pPr>
              <w:jc w:val="center"/>
            </w:pPr>
            <w:r>
              <w:t>программа</w:t>
            </w:r>
          </w:p>
          <w:p w:rsidR="00677D72" w:rsidRDefault="00677D72" w:rsidP="001E3387">
            <w:pPr>
              <w:jc w:val="center"/>
            </w:pPr>
            <w:r>
              <w:t>художественной направленности</w:t>
            </w:r>
          </w:p>
          <w:p w:rsidR="00677D72" w:rsidRPr="00EF6483" w:rsidRDefault="00677D72" w:rsidP="001E3387">
            <w:pPr>
              <w:jc w:val="center"/>
            </w:pPr>
            <w:r>
              <w:t>«Театр. Творчество. Дети</w:t>
            </w:r>
            <w:proofErr w:type="gramStart"/>
            <w:r>
              <w:t>.»</w:t>
            </w:r>
            <w:proofErr w:type="gramEnd"/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677D72">
            <w:pPr>
              <w:jc w:val="center"/>
              <w:rPr>
                <w:rFonts w:asciiTheme="minorHAnsi" w:hAnsiTheme="minorHAnsi"/>
              </w:rPr>
            </w:pPr>
            <w:r>
              <w:t>Гладкова О.Н.</w:t>
            </w:r>
          </w:p>
          <w:p w:rsidR="00677D72" w:rsidRPr="00677D72" w:rsidRDefault="00677D72" w:rsidP="00677D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7D72">
              <w:rPr>
                <w:rFonts w:ascii="Times New Roman" w:hAnsi="Times New Roman" w:cs="Times New Roman"/>
              </w:rPr>
              <w:t>Толчина</w:t>
            </w:r>
            <w:proofErr w:type="spellEnd"/>
            <w:r w:rsidRPr="00677D72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Pr="00EF6483" w:rsidRDefault="00677D72" w:rsidP="001E3387">
            <w: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Pr="00EF6483" w:rsidRDefault="00677D72" w:rsidP="001E3387">
            <w: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Pr="00121E86" w:rsidRDefault="00677D72" w:rsidP="001E3387">
            <w:r w:rsidRPr="00121E86"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Default="00677D72" w:rsidP="00EE05AA">
            <w:proofErr w:type="spellStart"/>
            <w:r w:rsidRPr="00121E86">
              <w:t>ВКонтакте</w:t>
            </w:r>
            <w:proofErr w:type="spellEnd"/>
            <w:r w:rsidRPr="00121E86">
              <w:t xml:space="preserve">, </w:t>
            </w:r>
            <w:proofErr w:type="spellStart"/>
            <w:r w:rsidRPr="00121E86">
              <w:t>WhatsApp</w:t>
            </w:r>
            <w:proofErr w:type="spellEnd"/>
            <w:r w:rsidRPr="00121E86"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72" w:rsidRPr="00EF6483" w:rsidRDefault="00677D72" w:rsidP="001E3387">
            <w:r w:rsidRPr="0021312A">
              <w:t>Занятия театральной деятельностью способствуют общему развитию, проявлению любознательности, стремлению к познанию нового, усвоению новой информации и новых способов действия, развитию ассоциативного мышления, настойчивости, целеустремленности, проявлению общего интеллекта, эмоций при проигрывании ролей.</w:t>
            </w:r>
          </w:p>
        </w:tc>
      </w:tr>
      <w:tr w:rsidR="006A5BCD" w:rsidTr="0021455A">
        <w:trPr>
          <w:trHeight w:val="197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 w:rsidP="008B38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 w:rsidP="008B38CA">
            <w:pPr>
              <w:jc w:val="center"/>
              <w:rPr>
                <w:kern w:val="0"/>
                <w:lang w:eastAsia="ru-RU" w:bidi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художественной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«Юный художник»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EE05AA" w:rsidP="008B3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Петрова М.И</w:t>
            </w:r>
            <w:r w:rsidR="006A5BCD">
              <w:rPr>
                <w:rFonts w:ascii="Times New Roman" w:hAnsi="Times New Roman" w:cs="Times New Roman"/>
                <w:kern w:val="0"/>
                <w:lang w:eastAsia="ru-RU" w:bidi="ar-SA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A5BC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Занятия изобразительным искусством являются эффективным средством развития у детей фантазии, мышления, эстетического и художественного вкуса.</w:t>
            </w:r>
          </w:p>
        </w:tc>
      </w:tr>
      <w:tr w:rsidR="006A5BCD" w:rsidTr="0021455A">
        <w:trPr>
          <w:trHeight w:val="8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>15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 w:rsidP="008B38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 w:rsidP="008B38CA">
            <w:pPr>
              <w:jc w:val="center"/>
              <w:rPr>
                <w:kern w:val="0"/>
                <w:lang w:eastAsia="ru-RU" w:bidi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художественной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«Глиняная сказка»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Тарасова А.В.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2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pStyle w:val="a8"/>
              <w:rPr>
                <w:rFonts w:ascii="Times New Roman" w:hAnsi="Times New Roman" w:cs="Times New Roman"/>
              </w:rPr>
            </w:pPr>
            <w:r w:rsidRPr="006A5BCD">
              <w:rPr>
                <w:rFonts w:ascii="Times New Roman" w:hAnsi="Times New Roman" w:cs="Times New Roman"/>
              </w:rPr>
              <w:t xml:space="preserve">Работа с глиной является прекрасным инструментом развития ребенка любого возраста, так как она развивает трудолюбие, терпение, усидчивость, глазомер, воображение и пространственную ориентировку, аккуратность и мелкую моторику пальцев.  </w:t>
            </w:r>
          </w:p>
        </w:tc>
      </w:tr>
      <w:tr w:rsidR="006A5BCD" w:rsidTr="0021455A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Техническая направленность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технической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kern w:val="0"/>
                <w:lang w:val="en-US" w:eastAsia="ru-RU" w:bidi="ar-SA"/>
              </w:rPr>
              <w:t>LEGO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конструирование»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Зырянова А.В.</w:t>
            </w:r>
          </w:p>
          <w:p w:rsidR="006A5BCD" w:rsidRDefault="006A5BCD" w:rsidP="00EE05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Разнообразие конструкторов LEGO позволяет заниматься с учащимися разного возраста</w:t>
            </w:r>
          </w:p>
        </w:tc>
      </w:tr>
      <w:tr w:rsidR="006A5BCD" w:rsidTr="0021455A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Pr="00EE05AA" w:rsidRDefault="006A5BCD">
            <w:pPr>
              <w:pStyle w:val="a8"/>
              <w:jc w:val="center"/>
              <w:rPr>
                <w:rStyle w:val="3"/>
                <w:rFonts w:eastAsiaTheme="minorEastAsia"/>
                <w:b/>
                <w:i w:val="0"/>
                <w:iCs w:val="0"/>
                <w:color w:val="auto"/>
                <w:u w:val="none"/>
                <w:lang w:bidi="ar-SA"/>
              </w:rPr>
            </w:pPr>
            <w:proofErr w:type="spellStart"/>
            <w:r w:rsidRPr="00EE05AA">
              <w:rPr>
                <w:rStyle w:val="3"/>
                <w:rFonts w:eastAsiaTheme="minorEastAsia"/>
                <w:b/>
                <w:i w:val="0"/>
                <w:iCs w:val="0"/>
                <w:color w:val="auto"/>
                <w:kern w:val="0"/>
                <w:u w:val="none"/>
                <w:lang w:bidi="ar-SA"/>
              </w:rPr>
              <w:t>Социльно</w:t>
            </w:r>
            <w:proofErr w:type="spellEnd"/>
            <w:r w:rsidRPr="00EE05AA">
              <w:rPr>
                <w:rStyle w:val="3"/>
                <w:rFonts w:eastAsiaTheme="minorEastAsia"/>
                <w:b/>
                <w:i w:val="0"/>
                <w:iCs w:val="0"/>
                <w:color w:val="auto"/>
                <w:kern w:val="0"/>
                <w:u w:val="none"/>
                <w:lang w:bidi="ar-SA"/>
              </w:rPr>
              <w:t>-гуманитарная направленность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социально-гуманитарной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ru-RU" w:bidi="ar-SA"/>
              </w:rPr>
              <w:t>направленности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ru-RU" w:bidi="ar-SA"/>
              </w:rPr>
              <w:br/>
              <w:t>«Дорога важных дел»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AE236A">
            <w:pPr>
              <w:jc w:val="center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Чернобровина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А.А.,</w:t>
            </w:r>
          </w:p>
          <w:p w:rsidR="006A5BCD" w:rsidRDefault="006A5BCD" w:rsidP="00AE236A">
            <w:pPr>
              <w:jc w:val="center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Шабашова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Т.Е.</w:t>
            </w:r>
          </w:p>
          <w:p w:rsidR="006A5BCD" w:rsidRPr="00677D72" w:rsidRDefault="00EE05AA" w:rsidP="00677D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05AA">
              <w:rPr>
                <w:rFonts w:ascii="Times New Roman" w:hAnsi="Times New Roman" w:cs="Times New Roman"/>
              </w:rPr>
              <w:t>Гирькина</w:t>
            </w:r>
            <w:proofErr w:type="spellEnd"/>
            <w:r w:rsidRPr="00EE05AA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Программа направлена на развитие волонтерского движения в </w:t>
            </w: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. Каргаполье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социально-гуманитарной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«Веселая перемена»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Чернобровин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В.М.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Программа направлена на организацию и повышение двигательной и игровой активности детей младшего школьного возраста во время школьных перемен.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19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Дополнительная 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социально-гуманитарной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«Школа раннего развития»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>Усольцева Т.Г.</w:t>
            </w:r>
          </w:p>
          <w:p w:rsidR="006A5BCD" w:rsidRDefault="006A5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lastRenderedPageBreak/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ru-RU"/>
              </w:rPr>
              <w:lastRenderedPageBreak/>
              <w:t>Направлена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ru-RU"/>
              </w:rPr>
              <w:t xml:space="preserve"> на подготовку 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ru-RU"/>
              </w:rPr>
              <w:lastRenderedPageBreak/>
              <w:t>детей к школе – формирование компетенций дошкольников, которые необходимы для успешной самореализации ребёнка в начальной школе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>20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 w:rsidP="006637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 w:rsidP="006637F8">
            <w:pPr>
              <w:pStyle w:val="a8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социально-гуманитарной</w:t>
            </w:r>
          </w:p>
          <w:p w:rsidR="006A5BCD" w:rsidRDefault="006A5BCD" w:rsidP="006637F8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«Я – Лидер движения»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Бородичук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Е.В.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A21947">
              <w:rPr>
                <w:rFonts w:ascii="Times New Roman" w:hAnsi="Times New Roman" w:cs="Times New Roman"/>
                <w:kern w:val="0"/>
                <w:lang w:eastAsia="ru-RU" w:bidi="ar-SA"/>
              </w:rPr>
              <w:t>Новизна программы заключается в том, что активная позиция лидера воспитывается посредством практико-ориентированной деятельности.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21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социально-гуманитарной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«Лидер»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A" w:rsidRPr="00EE05AA" w:rsidRDefault="00EE05AA" w:rsidP="00EE05AA">
            <w:pPr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Толчина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Т.И.</w:t>
            </w:r>
          </w:p>
          <w:p w:rsidR="006A5BCD" w:rsidRDefault="00EE05AA" w:rsidP="00EE05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Тагильцева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И.Э.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Главной задачей программы являются обобщение, систематизация знаний вожатого об организации педагогического процесса в смене и эффективное применение полученных знаний на практике.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22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 w:rsidP="006637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 w:rsidP="006637F8">
            <w:pPr>
              <w:pStyle w:val="a8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социально-гуманитарной</w:t>
            </w:r>
          </w:p>
          <w:p w:rsidR="006A5BCD" w:rsidRDefault="006A5BCD" w:rsidP="006637F8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«Профи-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kern w:val="0"/>
                <w:lang w:val="en-US" w:eastAsia="ru-RU" w:bidi="ar-SA"/>
              </w:rPr>
              <w:t>TIME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Анчугова Д.М.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С использованием </w:t>
            </w: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дистационных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технологий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3 месяца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A21947">
              <w:rPr>
                <w:rFonts w:ascii="Times New Roman" w:hAnsi="Times New Roman" w:cs="Times New Roman"/>
                <w:kern w:val="0"/>
                <w:lang w:eastAsia="ru-RU" w:bidi="ar-SA"/>
              </w:rPr>
              <w:t>определяется необходимостью формирования у школьников профессионального самосознания и осознанного профессионального выбора будущей профессии.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23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752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 w:rsidP="006752F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 w:rsidP="006752FC">
            <w:pPr>
              <w:pStyle w:val="a8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социально-гуманитарной</w:t>
            </w:r>
          </w:p>
          <w:p w:rsidR="006A5BCD" w:rsidRDefault="006A5BCD" w:rsidP="006752F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</w:r>
            <w:r w:rsidR="008F3C58"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lastRenderedPageBreak/>
              <w:t>«Волонтер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AA" w:rsidRPr="00EE05AA" w:rsidRDefault="00EE05AA" w:rsidP="00EE05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Пермякова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  <w:p w:rsidR="006A5BCD" w:rsidRDefault="00EE05AA" w:rsidP="00EE05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Светлакова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75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752FC">
            <w:pPr>
              <w:rPr>
                <w:rFonts w:ascii="Times New Roman" w:hAnsi="Times New Roman" w:cs="Times New Roman"/>
              </w:rPr>
            </w:pPr>
            <w:r w:rsidRPr="00123386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752FC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 w:rsidP="006752F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F3C58">
              <w:rPr>
                <w:rFonts w:ascii="Times New Roman" w:hAnsi="Times New Roman" w:cs="Times New Roman"/>
              </w:rPr>
              <w:t xml:space="preserve">Активная жизненная позиция волонтеров, умение взаимодействовать и включаться в деятельность, умение получать и передавать информацию – </w:t>
            </w:r>
            <w:r w:rsidRPr="008F3C58">
              <w:rPr>
                <w:rFonts w:ascii="Times New Roman" w:hAnsi="Times New Roman" w:cs="Times New Roman"/>
              </w:rPr>
              <w:lastRenderedPageBreak/>
              <w:t>это  то, чем должен обладать волонтер для успешной работы. По принципу “</w:t>
            </w:r>
            <w:proofErr w:type="gramStart"/>
            <w:r w:rsidRPr="008F3C58">
              <w:rPr>
                <w:rFonts w:ascii="Times New Roman" w:hAnsi="Times New Roman" w:cs="Times New Roman"/>
              </w:rPr>
              <w:t>равный</w:t>
            </w:r>
            <w:proofErr w:type="gramEnd"/>
            <w:r w:rsidRPr="008F3C58">
              <w:rPr>
                <w:rFonts w:ascii="Times New Roman" w:hAnsi="Times New Roman" w:cs="Times New Roman"/>
              </w:rPr>
              <w:t xml:space="preserve"> – равному” волонтеры будут передавать сверстникам информацию на классных часах, в выступлениях на сцене, на занятиях с элементами тренинга, в ролевых и интерактивных играх.</w:t>
            </w:r>
          </w:p>
        </w:tc>
      </w:tr>
      <w:tr w:rsidR="006A5BCD" w:rsidTr="0021455A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lastRenderedPageBreak/>
              <w:t>Туристско-краеведческое направление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24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туристско-краеведческой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«История и традиции казачества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Синякин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А.М.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A21947">
              <w:rPr>
                <w:rFonts w:ascii="Times New Roman" w:hAnsi="Times New Roman" w:cs="Times New Roman"/>
              </w:rPr>
              <w:t>Изучение истории казачества представляется достаточно актуальным. Курганская область, как и все Зауралье – особая территория России, требующая участия граждан в вопросах национальной безопасности.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 w:rsidP="000010EF">
            <w:pPr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25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Pr="0092769F" w:rsidRDefault="006A5BCD" w:rsidP="0092769F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2769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Дополнительная общеобразовательная (общеразвивающая) </w:t>
            </w:r>
          </w:p>
          <w:p w:rsidR="006A5BCD" w:rsidRPr="0092769F" w:rsidRDefault="006A5BCD" w:rsidP="0092769F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2769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Pr="0092769F" w:rsidRDefault="006A5BCD" w:rsidP="0092769F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2769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туристско-краеведческой направленности</w:t>
            </w:r>
          </w:p>
          <w:p w:rsidR="006A5BCD" w:rsidRDefault="005A7431" w:rsidP="0092769F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«Экспедиция по русской народной культуре</w:t>
            </w:r>
            <w:r w:rsidR="006A5BCD" w:rsidRPr="0092769F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Марковских Л.В.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8B38CA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традиций и культуры русского народа, прививает ребенку любовь к Родине, чувство гордости за свой народ и свою страну.</w:t>
            </w:r>
          </w:p>
        </w:tc>
      </w:tr>
      <w:tr w:rsidR="006A5BCD" w:rsidTr="0021455A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>Физкультурно-спортивная направленность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 xml:space="preserve">физкультурно-спортивной 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lastRenderedPageBreak/>
              <w:t>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«Юный шахматист»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CD" w:rsidRDefault="006A5BCD">
            <w:pPr>
              <w:jc w:val="center"/>
              <w:rPr>
                <w:rFonts w:ascii="Times New Roman" w:hAnsi="Times New Roman" w:cs="Times New Roman"/>
                <w:kern w:val="0"/>
                <w:shd w:val="clear" w:color="auto" w:fill="FFFF00"/>
                <w:lang w:eastAsia="ru-RU" w:bidi="ar-SA"/>
              </w:rPr>
            </w:pPr>
            <w:r w:rsidRPr="0092769F"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>Аристов А.С.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Игра в шахматы развивает наглядно-образное мышление, способствует зарождению логического мышления, воспитывает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>усидчивость, вдумчивость, целеустремленность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lastRenderedPageBreak/>
              <w:t>27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физкультурно-спортивной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«Фитнес»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Чернобровин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В.М.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Программа направлена на увеличение двигательной активности, совершенствование тела у детей и взрослых.</w:t>
            </w:r>
          </w:p>
        </w:tc>
      </w:tr>
      <w:tr w:rsidR="006A5BCD" w:rsidTr="0021455A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  <w:lang w:eastAsia="ru-RU" w:bidi="ar-SA"/>
              </w:rPr>
              <w:t>Естественнонаучная направленность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28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естественнонаучной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«Экология и мы»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Лизунова Л.И.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Ребёнок вовлекается в социальные отношения через отношение к природе, обществу, между детьми, педагогами и родителями, через общественные и научные организации, через психологический климат в коллективе</w:t>
            </w:r>
          </w:p>
        </w:tc>
      </w:tr>
      <w:tr w:rsidR="006A5BCD" w:rsidTr="0021455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8F3C58">
            <w:pPr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29</w:t>
            </w:r>
            <w:bookmarkStart w:id="0" w:name="_GoBack"/>
            <w:bookmarkEnd w:id="0"/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Дополнительная общеобразовательная (общеразвивающая)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6A5BCD" w:rsidRDefault="006A5BCD" w:rsidP="006637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</w:t>
            </w:r>
          </w:p>
          <w:p w:rsidR="006A5BCD" w:rsidRDefault="006A5BCD" w:rsidP="006637F8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t>естественнонаучной направленности</w:t>
            </w:r>
            <w:r>
              <w:rPr>
                <w:rFonts w:ascii="Times New Roman" w:eastAsia="Arial Unicode MS" w:hAnsi="Times New Roman" w:cs="Times New Roman"/>
                <w:color w:val="000000"/>
                <w:kern w:val="0"/>
                <w:lang w:eastAsia="ru-RU" w:bidi="ar-SA"/>
              </w:rPr>
              <w:br/>
              <w:t>«Цветочная лаборатория»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Тарасова А.В.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1 год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Русский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EE05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lang w:val="en-US" w:eastAsia="ru-RU" w:bidi="ar-SA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 xml:space="preserve">,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CD" w:rsidRDefault="006A5BCD" w:rsidP="006637F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A21947">
              <w:rPr>
                <w:rFonts w:ascii="Times New Roman" w:hAnsi="Times New Roman" w:cs="Times New Roman"/>
                <w:kern w:val="0"/>
                <w:lang w:eastAsia="ru-RU" w:bidi="ar-SA"/>
              </w:rPr>
              <w:t>Программа обобщает, закрепляет и расширяет знания обучающихся о мире растений и цветов, предусматривает получение основных знаний по правильному ведению цветоводства.</w:t>
            </w:r>
          </w:p>
        </w:tc>
      </w:tr>
    </w:tbl>
    <w:p w:rsidR="006E1C70" w:rsidRDefault="006E1C70"/>
    <w:sectPr w:rsidR="006E1C70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imbu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6E1C70"/>
    <w:rsid w:val="000010EF"/>
    <w:rsid w:val="00123386"/>
    <w:rsid w:val="0021312A"/>
    <w:rsid w:val="0021455A"/>
    <w:rsid w:val="002F0862"/>
    <w:rsid w:val="00495918"/>
    <w:rsid w:val="00575BD3"/>
    <w:rsid w:val="005A7431"/>
    <w:rsid w:val="00677D72"/>
    <w:rsid w:val="006A5BCD"/>
    <w:rsid w:val="006E1C70"/>
    <w:rsid w:val="008F3C58"/>
    <w:rsid w:val="0092769F"/>
    <w:rsid w:val="00A21947"/>
    <w:rsid w:val="00AE236A"/>
    <w:rsid w:val="00B561A2"/>
    <w:rsid w:val="00D90E85"/>
    <w:rsid w:val="00E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Normal (Web)"/>
    <w:basedOn w:val="a"/>
    <w:qFormat/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1455A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21455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Normal (Web)"/>
    <w:basedOn w:val="a"/>
    <w:qFormat/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1455A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21455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Сирченко</dc:creator>
  <cp:lastModifiedBy>Анна Сирченко</cp:lastModifiedBy>
  <cp:revision>10</cp:revision>
  <cp:lastPrinted>2025-01-16T09:13:00Z</cp:lastPrinted>
  <dcterms:created xsi:type="dcterms:W3CDTF">2023-08-29T13:15:00Z</dcterms:created>
  <dcterms:modified xsi:type="dcterms:W3CDTF">2025-09-16T03:53:00Z</dcterms:modified>
  <dc:language>ru-RU</dc:language>
</cp:coreProperties>
</file>